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3" w:rsidRDefault="007765B3">
      <w:pPr>
        <w:pStyle w:val="BodyText"/>
        <w:spacing w:before="1"/>
        <w:rPr>
          <w:rFonts w:ascii="Times New Roman"/>
          <w:sz w:val="13"/>
        </w:rPr>
      </w:pPr>
    </w:p>
    <w:p w:rsidR="007765B3" w:rsidRDefault="006D42C6">
      <w:pPr>
        <w:ind w:left="163"/>
        <w:rPr>
          <w:sz w:val="15"/>
        </w:rPr>
      </w:pPr>
      <w:r>
        <w:rPr>
          <w:sz w:val="15"/>
        </w:rPr>
        <w:t>37 King Street</w:t>
      </w:r>
    </w:p>
    <w:p w:rsidR="007765B3" w:rsidRDefault="006D42C6">
      <w:pPr>
        <w:spacing w:before="2"/>
        <w:ind w:left="163"/>
        <w:rPr>
          <w:sz w:val="15"/>
        </w:rPr>
      </w:pPr>
      <w:r>
        <w:rPr>
          <w:sz w:val="15"/>
        </w:rPr>
        <w:t>Chappaqua,  NY 10514</w:t>
      </w:r>
    </w:p>
    <w:p w:rsidR="007765B3" w:rsidRDefault="006D42C6">
      <w:pPr>
        <w:spacing w:before="2"/>
        <w:ind w:left="163"/>
        <w:rPr>
          <w:sz w:val="15"/>
        </w:rPr>
      </w:pPr>
      <w:r>
        <w:rPr>
          <w:sz w:val="15"/>
        </w:rPr>
        <w:t>Ph: 914-861-9161</w:t>
      </w:r>
    </w:p>
    <w:p w:rsidR="007765B3" w:rsidRDefault="006D42C6">
      <w:pPr>
        <w:spacing w:before="2"/>
        <w:ind w:left="163"/>
        <w:rPr>
          <w:sz w:val="15"/>
        </w:rPr>
      </w:pPr>
      <w:r>
        <w:rPr>
          <w:sz w:val="15"/>
        </w:rPr>
        <w:t>Fax: 914-861-9160</w:t>
      </w:r>
    </w:p>
    <w:p w:rsidR="007765B3" w:rsidRDefault="006D42C6">
      <w:pPr>
        <w:spacing w:before="2"/>
        <w:ind w:left="163"/>
        <w:rPr>
          <w:sz w:val="15"/>
        </w:rPr>
      </w:pPr>
      <w:r>
        <w:rPr>
          <w:sz w:val="15"/>
        </w:rPr>
        <w:t xml:space="preserve">Email: </w:t>
      </w:r>
      <w:hyperlink r:id="rId5">
        <w:r>
          <w:rPr>
            <w:color w:val="0000FF"/>
            <w:sz w:val="15"/>
            <w:u w:val="single" w:color="0000FF"/>
          </w:rPr>
          <w:t>info@yurkovsky.com</w:t>
        </w:r>
      </w:hyperlink>
    </w:p>
    <w:p w:rsidR="007765B3" w:rsidRDefault="006D42C6">
      <w:pPr>
        <w:spacing w:before="84"/>
        <w:ind w:left="190" w:right="3273"/>
        <w:jc w:val="center"/>
        <w:rPr>
          <w:b/>
          <w:i/>
          <w:sz w:val="13"/>
        </w:rPr>
      </w:pPr>
      <w:r>
        <w:br w:type="column"/>
      </w:r>
      <w:r>
        <w:rPr>
          <w:b/>
          <w:i/>
          <w:color w:val="0000FF"/>
          <w:sz w:val="23"/>
        </w:rPr>
        <w:t>Your Serenity, Inc.</w:t>
      </w:r>
      <w:r>
        <w:rPr>
          <w:b/>
          <w:i/>
          <w:color w:val="0000FF"/>
          <w:position w:val="10"/>
          <w:sz w:val="13"/>
        </w:rPr>
        <w:t>®</w:t>
      </w:r>
    </w:p>
    <w:p w:rsidR="007765B3" w:rsidRDefault="006D42C6">
      <w:pPr>
        <w:spacing w:before="4"/>
        <w:ind w:left="190" w:right="3273"/>
        <w:jc w:val="center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6238830</wp:posOffset>
            </wp:positionH>
            <wp:positionV relativeFrom="paragraph">
              <wp:posOffset>-198223</wp:posOffset>
            </wp:positionV>
            <wp:extent cx="899826" cy="772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26" cy="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PRICELIST </w:t>
      </w:r>
      <w:r>
        <w:rPr>
          <w:sz w:val="17"/>
        </w:rPr>
        <w:t xml:space="preserve">of Memon technology as of </w:t>
      </w:r>
      <w:r>
        <w:rPr>
          <w:b/>
          <w:sz w:val="17"/>
        </w:rPr>
        <w:t>June</w:t>
      </w:r>
      <w:r>
        <w:rPr>
          <w:b/>
          <w:sz w:val="17"/>
        </w:rPr>
        <w:t xml:space="preserve"> 1, 2017  </w:t>
      </w:r>
      <w:r>
        <w:rPr>
          <w:sz w:val="17"/>
        </w:rPr>
        <w:t>(USD)</w:t>
      </w:r>
    </w:p>
    <w:p w:rsidR="007765B3" w:rsidRDefault="006D42C6">
      <w:pPr>
        <w:spacing w:before="2" w:line="195" w:lineRule="exact"/>
        <w:ind w:left="189" w:right="3273"/>
        <w:jc w:val="center"/>
        <w:rPr>
          <w:b/>
          <w:sz w:val="17"/>
        </w:rPr>
      </w:pPr>
      <w:hyperlink r:id="rId7">
        <w:r>
          <w:rPr>
            <w:b/>
            <w:color w:val="0000FF"/>
            <w:sz w:val="17"/>
            <w:u w:val="single" w:color="0000FF"/>
          </w:rPr>
          <w:t>www.yourserenityinc.com</w:t>
        </w:r>
      </w:hyperlink>
    </w:p>
    <w:p w:rsidR="007765B3" w:rsidRDefault="006D42C6">
      <w:pPr>
        <w:spacing w:line="195" w:lineRule="exact"/>
        <w:ind w:left="443"/>
        <w:rPr>
          <w:b/>
          <w:sz w:val="17"/>
        </w:rPr>
      </w:pPr>
      <w:r>
        <w:rPr>
          <w:b/>
          <w:color w:val="FF0000"/>
          <w:sz w:val="17"/>
        </w:rPr>
        <w:t>Please inquire about discounts for special  purchases</w:t>
      </w:r>
    </w:p>
    <w:p w:rsidR="007765B3" w:rsidRDefault="007765B3">
      <w:pPr>
        <w:pStyle w:val="BodyText"/>
        <w:rPr>
          <w:b/>
          <w:sz w:val="18"/>
        </w:rPr>
      </w:pPr>
    </w:p>
    <w:p w:rsidR="007765B3" w:rsidRDefault="007765B3">
      <w:pPr>
        <w:pStyle w:val="BodyText"/>
        <w:spacing w:before="10"/>
        <w:rPr>
          <w:b/>
          <w:sz w:val="20"/>
        </w:rPr>
      </w:pPr>
    </w:p>
    <w:p w:rsidR="007765B3" w:rsidRDefault="006D42C6">
      <w:pPr>
        <w:ind w:left="902"/>
        <w:rPr>
          <w:b/>
          <w:sz w:val="17"/>
        </w:rPr>
      </w:pPr>
      <w:r>
        <w:rPr>
          <w:b/>
          <w:color w:val="0000FF"/>
          <w:sz w:val="17"/>
        </w:rPr>
        <w:t>Highlight (or circle if faxing) the items ordered</w:t>
      </w:r>
    </w:p>
    <w:p w:rsidR="007765B3" w:rsidRDefault="007765B3">
      <w:pPr>
        <w:rPr>
          <w:sz w:val="17"/>
        </w:rPr>
        <w:sectPr w:rsidR="007765B3">
          <w:type w:val="continuous"/>
          <w:pgSz w:w="12240" w:h="15840"/>
          <w:pgMar w:top="720" w:right="560" w:bottom="280" w:left="540" w:header="720" w:footer="720" w:gutter="0"/>
          <w:cols w:num="2" w:space="720" w:equalWidth="0">
            <w:col w:w="2060" w:space="720"/>
            <w:col w:w="8360"/>
          </w:cols>
        </w:sectPr>
      </w:pPr>
    </w:p>
    <w:p w:rsidR="007765B3" w:rsidRDefault="007765B3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8"/>
        <w:gridCol w:w="947"/>
        <w:gridCol w:w="679"/>
        <w:gridCol w:w="679"/>
      </w:tblGrid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b/>
                <w:sz w:val="17"/>
              </w:rPr>
            </w:pPr>
            <w:r>
              <w:rPr>
                <w:b/>
                <w:color w:val="3366FF"/>
                <w:sz w:val="17"/>
              </w:rPr>
              <w:t>DESCRIPTION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8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Price</w:t>
            </w: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76" w:lineRule="exact"/>
              <w:ind w:left="104" w:right="19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Qty.</w:t>
            </w: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76" w:lineRule="exact"/>
              <w:ind w:left="83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Total</w:t>
            </w:r>
          </w:p>
        </w:tc>
      </w:tr>
      <w:tr w:rsidR="007765B3">
        <w:trPr>
          <w:trHeight w:val="18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line="176" w:lineRule="exact"/>
              <w:ind w:left="3914" w:right="39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Phone</w:t>
            </w:r>
          </w:p>
        </w:tc>
      </w:tr>
      <w:tr w:rsidR="007765B3">
        <w:trPr>
          <w:trHeight w:val="380"/>
        </w:trPr>
        <w:tc>
          <w:tcPr>
            <w:tcW w:w="8598" w:type="dxa"/>
          </w:tcPr>
          <w:p w:rsidR="007765B3" w:rsidRDefault="006D42C6">
            <w:pPr>
              <w:pStyle w:val="TableParagraph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MOBILE</w:t>
            </w:r>
            <w:proofErr w:type="spellEnd"/>
            <w:r>
              <w:rPr>
                <w:color w:val="0000FF"/>
                <w:sz w:val="17"/>
              </w:rPr>
              <w:t xml:space="preserve">- Smart Phone </w:t>
            </w:r>
            <w:r>
              <w:rPr>
                <w:sz w:val="17"/>
              </w:rPr>
              <w:t>(Available for colors: black or white, cellphone, iPod, MP3 device, smart</w:t>
            </w:r>
          </w:p>
          <w:p w:rsidR="007765B3" w:rsidRDefault="006D42C6">
            <w:pPr>
              <w:pStyle w:val="TableParagraph"/>
              <w:spacing w:before="2" w:line="176" w:lineRule="exact"/>
              <w:ind w:left="2698"/>
              <w:rPr>
                <w:sz w:val="17"/>
              </w:rPr>
            </w:pPr>
            <w:r>
              <w:rPr>
                <w:sz w:val="17"/>
              </w:rPr>
              <w:t>phone, cordless phone, landline, baby monitor &amp; even a smart watch!)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94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20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260"/>
              </w:tabs>
              <w:spacing w:line="181" w:lineRule="exact"/>
              <w:ind w:left="14"/>
              <w:rPr>
                <w:i/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BLUETOOTH</w:t>
            </w:r>
            <w:proofErr w:type="spellEnd"/>
            <w:r>
              <w:rPr>
                <w:color w:val="0000FF"/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(Headset,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Bluetooth)</w:t>
            </w:r>
            <w:r>
              <w:rPr>
                <w:sz w:val="17"/>
              </w:rPr>
              <w:tab/>
            </w:r>
            <w:r>
              <w:rPr>
                <w:i/>
                <w:sz w:val="17"/>
              </w:rPr>
              <w:t>(1 packing unit = 2</w:t>
            </w:r>
            <w:r>
              <w:rPr>
                <w:i/>
                <w:spacing w:val="28"/>
                <w:sz w:val="17"/>
              </w:rPr>
              <w:t xml:space="preserve"> </w:t>
            </w:r>
            <w:r>
              <w:rPr>
                <w:i/>
                <w:sz w:val="17"/>
              </w:rPr>
              <w:t>pieces)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81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94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line="176" w:lineRule="exact"/>
              <w:ind w:left="3915" w:right="39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Car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 xml:space="preserve">CAR A </w:t>
            </w:r>
            <w:r>
              <w:rPr>
                <w:sz w:val="17"/>
              </w:rPr>
              <w:t>– for regular car, midsize  SUV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277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 xml:space="preserve">CAR B </w:t>
            </w:r>
            <w:r>
              <w:rPr>
                <w:sz w:val="17"/>
              </w:rPr>
              <w:t>– for hybrid car, small CRV, large SUV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413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 xml:space="preserve">CAR C </w:t>
            </w:r>
            <w:r>
              <w:rPr>
                <w:sz w:val="17"/>
              </w:rPr>
              <w:t>– for a bus, large CRV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589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20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line="190" w:lineRule="exact"/>
              <w:ind w:left="3916" w:right="39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Residence and Office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02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COMBI</w:t>
            </w:r>
            <w:proofErr w:type="spellEnd"/>
            <w:r>
              <w:rPr>
                <w:color w:val="0000FF"/>
                <w:sz w:val="17"/>
              </w:rPr>
              <w:t xml:space="preserve"> </w:t>
            </w:r>
            <w:r>
              <w:rPr>
                <w:color w:val="0000FF"/>
                <w:spacing w:val="15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Single*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1050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810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31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COMBI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Standard*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2100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1435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02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COMBI</w:t>
            </w:r>
            <w:proofErr w:type="spellEnd"/>
            <w:r>
              <w:rPr>
                <w:color w:val="0000FF"/>
                <w:spacing w:val="7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A*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3750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2074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02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COMBI</w:t>
            </w:r>
            <w:proofErr w:type="spellEnd"/>
            <w:r>
              <w:rPr>
                <w:color w:val="0000FF"/>
                <w:spacing w:val="7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B*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5500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2904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20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before="6" w:line="176" w:lineRule="exact"/>
              <w:ind w:left="949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*** The above units are available in the two versions, the original and plug-in. See the versions on page 3. ***</w:t>
            </w:r>
          </w:p>
        </w:tc>
      </w:tr>
      <w:tr w:rsidR="007765B3">
        <w:trPr>
          <w:trHeight w:val="18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line="176" w:lineRule="exact"/>
              <w:ind w:left="3916" w:right="39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For Drinking and Other Water Usage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40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WATER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Single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1050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635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69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WATER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2100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1001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20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40"/>
              </w:tabs>
              <w:spacing w:line="181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WATER</w:t>
            </w:r>
            <w:proofErr w:type="spellEnd"/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A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3750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81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1615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41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WATER</w:t>
            </w:r>
            <w:proofErr w:type="spellEnd"/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B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5500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2281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56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ind w:left="516" w:right="95" w:hanging="503"/>
              <w:rPr>
                <w:sz w:val="16"/>
              </w:rPr>
            </w:pPr>
            <w:r>
              <w:rPr>
                <w:b/>
                <w:color w:val="FF6600"/>
                <w:sz w:val="17"/>
              </w:rPr>
              <w:t xml:space="preserve">Note: </w:t>
            </w:r>
            <w:r>
              <w:rPr>
                <w:sz w:val="16"/>
              </w:rPr>
              <w:t>The actual usage of these transformers does not have to correlate with the size of the house, but rather with actual water consumption. The   latter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correlates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better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dwellers,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e.g.,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smaller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occupies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correspondingly</w:t>
            </w:r>
          </w:p>
          <w:p w:rsidR="007765B3" w:rsidRDefault="006D42C6">
            <w:pPr>
              <w:pStyle w:val="TableParagraph"/>
              <w:spacing w:before="4" w:line="167" w:lineRule="exact"/>
              <w:ind w:left="516"/>
              <w:rPr>
                <w:sz w:val="16"/>
              </w:rPr>
            </w:pPr>
            <w:r>
              <w:rPr>
                <w:sz w:val="16"/>
              </w:rPr>
              <w:t>smaller and  cheaper Memon transformer.</w:t>
            </w:r>
          </w:p>
        </w:tc>
      </w:tr>
      <w:tr w:rsidR="007765B3">
        <w:trPr>
          <w:trHeight w:val="20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line="181" w:lineRule="exact"/>
              <w:ind w:left="3239"/>
              <w:rPr>
                <w:b/>
                <w:sz w:val="17"/>
              </w:rPr>
            </w:pPr>
            <w:r>
              <w:rPr>
                <w:b/>
                <w:sz w:val="17"/>
              </w:rPr>
              <w:t>Swimming Pool (larger sizes available upon  request)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683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POOL</w:t>
            </w:r>
            <w:proofErr w:type="spellEnd"/>
            <w:r>
              <w:rPr>
                <w:color w:val="0000FF"/>
                <w:sz w:val="17"/>
              </w:rPr>
              <w:t xml:space="preserve"> Single (or</w:t>
            </w:r>
            <w:r>
              <w:rPr>
                <w:color w:val="0000FF"/>
                <w:spacing w:val="2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 xml:space="preserve">for </w:t>
            </w:r>
            <w:r>
              <w:rPr>
                <w:color w:val="0000FF"/>
                <w:spacing w:val="11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Jacuzzi)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13 cubic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yard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777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21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POOL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52 cubic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yard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1152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line="176" w:lineRule="exact"/>
              <w:ind w:left="3915" w:right="399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Portable Units</w:t>
            </w:r>
          </w:p>
        </w:tc>
      </w:tr>
      <w:tr w:rsidR="007765B3">
        <w:trPr>
          <w:trHeight w:val="260"/>
        </w:trPr>
        <w:tc>
          <w:tcPr>
            <w:tcW w:w="8598" w:type="dxa"/>
          </w:tcPr>
          <w:p w:rsidR="007765B3" w:rsidRDefault="006D42C6">
            <w:pPr>
              <w:pStyle w:val="TableParagraph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memoinzer</w:t>
            </w:r>
            <w:r>
              <w:rPr>
                <w:color w:val="0048AA"/>
                <w:sz w:val="17"/>
              </w:rPr>
              <w:t>WLAN</w:t>
            </w:r>
            <w:proofErr w:type="spellEnd"/>
            <w:r>
              <w:rPr>
                <w:color w:val="0048AA"/>
                <w:sz w:val="17"/>
              </w:rPr>
              <w:t xml:space="preserve"> </w:t>
            </w:r>
            <w:r>
              <w:rPr>
                <w:sz w:val="17"/>
              </w:rPr>
              <w:t xml:space="preserve">– for </w:t>
            </w:r>
            <w:r>
              <w:rPr>
                <w:b/>
                <w:sz w:val="17"/>
              </w:rPr>
              <w:t>wireless (</w:t>
            </w:r>
            <w:proofErr w:type="spellStart"/>
            <w:r>
              <w:rPr>
                <w:sz w:val="17"/>
              </w:rPr>
              <w:t>WiFi</w:t>
            </w:r>
            <w:proofErr w:type="spellEnd"/>
            <w:r>
              <w:rPr>
                <w:sz w:val="17"/>
              </w:rPr>
              <w:t xml:space="preserve">) </w:t>
            </w:r>
            <w:r>
              <w:rPr>
                <w:b/>
                <w:sz w:val="17"/>
              </w:rPr>
              <w:t xml:space="preserve">routers </w:t>
            </w:r>
            <w:r>
              <w:rPr>
                <w:sz w:val="17"/>
              </w:rPr>
              <w:t>and modem routers.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182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WORKSTATION</w:t>
            </w:r>
            <w:proofErr w:type="spellEnd"/>
            <w:r>
              <w:rPr>
                <w:color w:val="0000FF"/>
                <w:sz w:val="17"/>
              </w:rPr>
              <w:t xml:space="preserve"> </w:t>
            </w:r>
            <w:r>
              <w:rPr>
                <w:sz w:val="17"/>
              </w:rPr>
              <w:t>– for computers, large TVs, heavy electronics, work, at home office, home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780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FOOD</w:t>
            </w:r>
            <w:proofErr w:type="spellEnd"/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69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bottom w:val="nil"/>
            </w:tcBorders>
          </w:tcPr>
          <w:p w:rsidR="007765B3" w:rsidRDefault="006D42C6">
            <w:pPr>
              <w:pStyle w:val="TableParagraph"/>
              <w:spacing w:line="174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BODY</w:t>
            </w:r>
            <w:proofErr w:type="spellEnd"/>
            <w:r>
              <w:rPr>
                <w:color w:val="0000FF"/>
                <w:sz w:val="17"/>
              </w:rPr>
              <w:t xml:space="preserve"> </w:t>
            </w:r>
            <w:r>
              <w:rPr>
                <w:sz w:val="17"/>
              </w:rPr>
              <w:t>– These are recommended for visiting environments with electromagnetic pollution such as</w:t>
            </w:r>
          </w:p>
        </w:tc>
        <w:tc>
          <w:tcPr>
            <w:tcW w:w="947" w:type="dxa"/>
            <w:tcBorders>
              <w:bottom w:val="nil"/>
            </w:tcBorders>
          </w:tcPr>
          <w:p w:rsidR="007765B3" w:rsidRDefault="006D42C6">
            <w:pPr>
              <w:pStyle w:val="TableParagraph"/>
              <w:spacing w:line="174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125</w:t>
            </w:r>
          </w:p>
        </w:tc>
        <w:tc>
          <w:tcPr>
            <w:tcW w:w="679" w:type="dxa"/>
            <w:vMerge w:val="restart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 w:val="restart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69" w:lineRule="exact"/>
              <w:ind w:left="516"/>
              <w:rPr>
                <w:sz w:val="17"/>
              </w:rPr>
            </w:pPr>
            <w:r>
              <w:rPr>
                <w:sz w:val="17"/>
              </w:rPr>
              <w:t>supermarkets, stores, office, etc. However, these are far from being capable of offsetting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69" w:lineRule="exact"/>
              <w:ind w:left="516"/>
              <w:rPr>
                <w:sz w:val="17"/>
              </w:rPr>
            </w:pPr>
            <w:r>
              <w:rPr>
                <w:sz w:val="17"/>
              </w:rPr>
              <w:t xml:space="preserve">electromagnetic pollution as residence and office </w:t>
            </w:r>
            <w:proofErr w:type="spellStart"/>
            <w:r>
              <w:rPr>
                <w:sz w:val="17"/>
              </w:rPr>
              <w:t>memonizer</w:t>
            </w:r>
            <w:proofErr w:type="spellEnd"/>
            <w:r>
              <w:rPr>
                <w:sz w:val="17"/>
              </w:rPr>
              <w:t xml:space="preserve"> COMBIs can, or </w:t>
            </w:r>
            <w:proofErr w:type="spellStart"/>
            <w:r>
              <w:rPr>
                <w:sz w:val="17"/>
              </w:rPr>
              <w:t>memonizer</w:t>
            </w:r>
            <w:proofErr w:type="spellEnd"/>
            <w:r>
              <w:rPr>
                <w:sz w:val="17"/>
              </w:rPr>
              <w:t xml:space="preserve"> CAR A that is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69" w:lineRule="exact"/>
              <w:ind w:left="85" w:right="167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Small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71" w:lineRule="exact"/>
              <w:ind w:left="516"/>
              <w:rPr>
                <w:sz w:val="17"/>
              </w:rPr>
            </w:pPr>
            <w:r>
              <w:rPr>
                <w:sz w:val="17"/>
              </w:rPr>
              <w:t>used for car or to carry on person.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71" w:lineRule="exact"/>
              <w:ind w:left="85" w:right="16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Medium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71" w:lineRule="exact"/>
              <w:ind w:left="14"/>
              <w:rPr>
                <w:b/>
                <w:sz w:val="17"/>
              </w:rPr>
            </w:pPr>
            <w:r>
              <w:rPr>
                <w:sz w:val="17"/>
              </w:rPr>
              <w:t xml:space="preserve">Now available in </w:t>
            </w:r>
            <w:r>
              <w:rPr>
                <w:b/>
                <w:sz w:val="17"/>
              </w:rPr>
              <w:t>white, grey, and dark  grey.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71" w:lineRule="exact"/>
              <w:ind w:left="85" w:right="16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Large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</w:tcBorders>
          </w:tcPr>
          <w:p w:rsidR="007765B3" w:rsidRDefault="006D42C6">
            <w:pPr>
              <w:pStyle w:val="TableParagraph"/>
              <w:spacing w:before="0" w:line="170" w:lineRule="exact"/>
              <w:ind w:left="14"/>
              <w:rPr>
                <w:sz w:val="17"/>
              </w:rPr>
            </w:pPr>
            <w:r>
              <w:rPr>
                <w:b/>
                <w:sz w:val="17"/>
              </w:rPr>
              <w:t xml:space="preserve">Small: </w:t>
            </w:r>
            <w:r>
              <w:rPr>
                <w:sz w:val="17"/>
              </w:rPr>
              <w:t xml:space="preserve">5.5 inches circumference </w:t>
            </w:r>
            <w:r>
              <w:rPr>
                <w:b/>
                <w:sz w:val="17"/>
              </w:rPr>
              <w:t>Medium</w:t>
            </w:r>
            <w:r>
              <w:rPr>
                <w:sz w:val="17"/>
              </w:rPr>
              <w:t xml:space="preserve">: 6.5 inches   circumference </w:t>
            </w:r>
            <w:r>
              <w:rPr>
                <w:b/>
                <w:sz w:val="17"/>
              </w:rPr>
              <w:t xml:space="preserve">Large: </w:t>
            </w:r>
            <w:r>
              <w:rPr>
                <w:sz w:val="17"/>
              </w:rPr>
              <w:t>7.9 inches   circumference</w:t>
            </w:r>
          </w:p>
        </w:tc>
        <w:tc>
          <w:tcPr>
            <w:tcW w:w="947" w:type="dxa"/>
            <w:tcBorders>
              <w:top w:val="nil"/>
            </w:tcBorders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249"/>
              </w:tabs>
              <w:spacing w:line="176" w:lineRule="exact"/>
              <w:ind w:left="14"/>
              <w:rPr>
                <w:i/>
                <w:sz w:val="17"/>
              </w:rPr>
            </w:pPr>
            <w:r>
              <w:rPr>
                <w:b/>
                <w:sz w:val="17"/>
              </w:rPr>
              <w:t>For solar units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  <w:r>
              <w:rPr>
                <w:b/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SUN</w:t>
            </w:r>
            <w:proofErr w:type="spellEnd"/>
            <w:r>
              <w:rPr>
                <w:color w:val="0000FF"/>
                <w:sz w:val="17"/>
              </w:rPr>
              <w:tab/>
            </w:r>
            <w:r>
              <w:rPr>
                <w:i/>
                <w:sz w:val="17"/>
              </w:rPr>
              <w:t>(one needed per</w:t>
            </w:r>
            <w:r>
              <w:rPr>
                <w:i/>
                <w:spacing w:val="28"/>
                <w:sz w:val="17"/>
              </w:rPr>
              <w:t xml:space="preserve"> </w:t>
            </w:r>
            <w:r>
              <w:rPr>
                <w:i/>
                <w:sz w:val="17"/>
              </w:rPr>
              <w:t>converter)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339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line="176" w:lineRule="exact"/>
              <w:ind w:left="2128"/>
              <w:rPr>
                <w:b/>
                <w:sz w:val="17"/>
              </w:rPr>
            </w:pPr>
            <w:r>
              <w:rPr>
                <w:b/>
                <w:sz w:val="17"/>
              </w:rPr>
              <w:t>Home Heating Units: Boilers, Burners, Etc. (larger sizes available upon request)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692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HEATING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Single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1050 sq.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490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20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21"/>
              </w:tabs>
              <w:spacing w:line="181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HEATING</w:t>
            </w:r>
            <w:proofErr w:type="spellEnd"/>
            <w:r>
              <w:rPr>
                <w:color w:val="0000FF"/>
                <w:spacing w:val="11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2100 sq.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81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707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10902" w:type="dxa"/>
            <w:gridSpan w:val="4"/>
          </w:tcPr>
          <w:p w:rsidR="007765B3" w:rsidRDefault="006D42C6">
            <w:pPr>
              <w:pStyle w:val="TableParagraph"/>
              <w:spacing w:line="176" w:lineRule="exact"/>
              <w:ind w:left="3915" w:right="3997"/>
              <w:jc w:val="center"/>
              <w:rPr>
                <w:b/>
                <w:sz w:val="17"/>
              </w:rPr>
            </w:pPr>
            <w:r>
              <w:rPr>
                <w:b/>
                <w:color w:val="FF6600"/>
                <w:sz w:val="17"/>
              </w:rPr>
              <w:t>Other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DOG</w:t>
            </w:r>
            <w:proofErr w:type="spellEnd"/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sz w:val="17"/>
              </w:rPr>
            </w:pPr>
            <w:r>
              <w:rPr>
                <w:b/>
                <w:color w:val="0000CC"/>
                <w:sz w:val="17"/>
              </w:rPr>
              <w:t>90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r>
              <w:rPr>
                <w:sz w:val="17"/>
              </w:rPr>
              <w:t xml:space="preserve">Book </w:t>
            </w:r>
            <w:r>
              <w:rPr>
                <w:color w:val="0000FF"/>
                <w:sz w:val="17"/>
              </w:rPr>
              <w:t>‘The Memon Revolution’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76" w:lineRule="exact"/>
              <w:ind w:right="83"/>
              <w:jc w:val="center"/>
              <w:rPr>
                <w:b/>
                <w:sz w:val="17"/>
              </w:rPr>
            </w:pPr>
            <w:r>
              <w:rPr>
                <w:b/>
                <w:color w:val="0000CC"/>
                <w:sz w:val="17"/>
              </w:rPr>
              <w:t>5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20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566"/>
              </w:tabs>
              <w:spacing w:line="181" w:lineRule="exact"/>
              <w:ind w:left="14"/>
              <w:rPr>
                <w:rFonts w:ascii="Times New Roman"/>
                <w:b/>
                <w:sz w:val="15"/>
              </w:rPr>
            </w:pPr>
            <w:r>
              <w:rPr>
                <w:b/>
                <w:sz w:val="17"/>
              </w:rPr>
              <w:t>Subtotal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/>
                <w:b/>
                <w:color w:val="FF6600"/>
                <w:sz w:val="15"/>
              </w:rPr>
              <w:t>Leave blank    (Office</w:t>
            </w:r>
            <w:r>
              <w:rPr>
                <w:rFonts w:ascii="Times New Roman"/>
                <w:b/>
                <w:color w:val="FF6600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6600"/>
                <w:sz w:val="15"/>
              </w:rPr>
              <w:t>Only)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81" w:lineRule="exact"/>
              <w:ind w:right="8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81" w:lineRule="exact"/>
              <w:ind w:right="89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-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567"/>
              </w:tabs>
              <w:spacing w:line="176" w:lineRule="exact"/>
              <w:ind w:left="14"/>
              <w:rPr>
                <w:rFonts w:ascii="Times New Roman"/>
                <w:b/>
                <w:sz w:val="15"/>
              </w:rPr>
            </w:pPr>
            <w:r>
              <w:rPr>
                <w:b/>
                <w:sz w:val="17"/>
              </w:rPr>
              <w:t>Tax Charge (NY Residents Only) /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Eligible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Discount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/>
                <w:b/>
                <w:color w:val="FF6600"/>
                <w:sz w:val="15"/>
              </w:rPr>
              <w:t>Leave blank    (Office</w:t>
            </w:r>
            <w:r>
              <w:rPr>
                <w:rFonts w:ascii="Times New Roman"/>
                <w:b/>
                <w:color w:val="FF6600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6600"/>
                <w:sz w:val="15"/>
              </w:rPr>
              <w:t>Only)</w:t>
            </w:r>
          </w:p>
        </w:tc>
        <w:tc>
          <w:tcPr>
            <w:tcW w:w="947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20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566"/>
              </w:tabs>
              <w:spacing w:line="181" w:lineRule="exact"/>
              <w:ind w:left="14"/>
              <w:rPr>
                <w:rFonts w:ascii="Times New Roman"/>
                <w:b/>
                <w:sz w:val="15"/>
              </w:rPr>
            </w:pPr>
            <w:r>
              <w:rPr>
                <w:b/>
                <w:sz w:val="17"/>
              </w:rPr>
              <w:t>Shipping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Handling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/>
                <w:b/>
                <w:color w:val="FF6600"/>
                <w:sz w:val="15"/>
              </w:rPr>
              <w:t>Leave blank    (Office</w:t>
            </w:r>
            <w:r>
              <w:rPr>
                <w:rFonts w:ascii="Times New Roman"/>
                <w:b/>
                <w:color w:val="FF6600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6600"/>
                <w:sz w:val="15"/>
              </w:rPr>
              <w:t>Only)</w:t>
            </w:r>
          </w:p>
        </w:tc>
        <w:tc>
          <w:tcPr>
            <w:tcW w:w="947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81" w:lineRule="exact"/>
              <w:ind w:right="89"/>
              <w:jc w:val="center"/>
              <w:rPr>
                <w:sz w:val="17"/>
              </w:rPr>
            </w:pPr>
            <w:r>
              <w:rPr>
                <w:color w:val="0000FF"/>
                <w:sz w:val="17"/>
              </w:rPr>
              <w:t>-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>Total:</w:t>
            </w:r>
          </w:p>
        </w:tc>
        <w:tc>
          <w:tcPr>
            <w:tcW w:w="947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76" w:lineRule="exact"/>
              <w:ind w:right="89"/>
              <w:jc w:val="center"/>
              <w:rPr>
                <w:sz w:val="17"/>
              </w:rPr>
            </w:pPr>
            <w:r>
              <w:rPr>
                <w:color w:val="0000FF"/>
                <w:sz w:val="17"/>
              </w:rPr>
              <w:t>-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420"/>
        </w:trPr>
        <w:tc>
          <w:tcPr>
            <w:tcW w:w="8598" w:type="dxa"/>
            <w:tcBorders>
              <w:right w:val="nil"/>
            </w:tcBorders>
          </w:tcPr>
          <w:p w:rsidR="007765B3" w:rsidRDefault="007765B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765B3" w:rsidRDefault="006D42C6">
            <w:pPr>
              <w:pStyle w:val="TableParagraph"/>
              <w:tabs>
                <w:tab w:val="left" w:pos="7562"/>
              </w:tabs>
              <w:ind w:left="14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Signature:</w:t>
            </w:r>
            <w:r>
              <w:rPr>
                <w:b/>
                <w:color w:val="FF0000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  <w:u w:val="single" w:color="000000"/>
              </w:rPr>
              <w:t xml:space="preserve"> </w:t>
            </w:r>
            <w:r>
              <w:rPr>
                <w:b/>
                <w:color w:val="FF0000"/>
                <w:sz w:val="17"/>
                <w:u w:val="single" w:color="000000"/>
              </w:rPr>
              <w:tab/>
            </w:r>
          </w:p>
        </w:tc>
        <w:tc>
          <w:tcPr>
            <w:tcW w:w="2304" w:type="dxa"/>
            <w:gridSpan w:val="3"/>
            <w:tcBorders>
              <w:left w:val="nil"/>
            </w:tcBorders>
          </w:tcPr>
          <w:p w:rsidR="007765B3" w:rsidRDefault="007765B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765B3" w:rsidRDefault="006D42C6">
            <w:pPr>
              <w:pStyle w:val="TableParagraph"/>
              <w:tabs>
                <w:tab w:val="left" w:pos="2195"/>
              </w:tabs>
              <w:ind w:left="221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Date:</w:t>
            </w:r>
            <w:r>
              <w:rPr>
                <w:b/>
                <w:color w:val="FF0000"/>
                <w:sz w:val="17"/>
                <w:u w:val="single" w:color="000000"/>
              </w:rPr>
              <w:t xml:space="preserve"> </w:t>
            </w:r>
            <w:r>
              <w:rPr>
                <w:b/>
                <w:color w:val="FF0000"/>
                <w:sz w:val="17"/>
                <w:u w:val="single" w:color="000000"/>
              </w:rPr>
              <w:tab/>
            </w:r>
          </w:p>
        </w:tc>
      </w:tr>
    </w:tbl>
    <w:p w:rsidR="007765B3" w:rsidRDefault="007765B3">
      <w:pPr>
        <w:pStyle w:val="BodyText"/>
        <w:spacing w:before="8"/>
        <w:rPr>
          <w:b/>
        </w:rPr>
      </w:pPr>
    </w:p>
    <w:p w:rsidR="007765B3" w:rsidRDefault="006D42C6">
      <w:pPr>
        <w:ind w:left="253"/>
        <w:rPr>
          <w:sz w:val="12"/>
        </w:rPr>
      </w:pPr>
      <w:r>
        <w:rPr>
          <w:b/>
          <w:w w:val="105"/>
          <w:sz w:val="12"/>
          <w:u w:val="single"/>
        </w:rPr>
        <w:t>Note</w:t>
      </w:r>
      <w:r>
        <w:rPr>
          <w:w w:val="105"/>
          <w:sz w:val="12"/>
        </w:rPr>
        <w:t>:</w:t>
      </w:r>
    </w:p>
    <w:p w:rsidR="007765B3" w:rsidRDefault="006D42C6">
      <w:pPr>
        <w:pStyle w:val="ListParagraph"/>
        <w:numPr>
          <w:ilvl w:val="0"/>
          <w:numId w:val="3"/>
        </w:numPr>
        <w:tabs>
          <w:tab w:val="left" w:pos="427"/>
        </w:tabs>
        <w:spacing w:before="5" w:line="249" w:lineRule="auto"/>
        <w:ind w:right="457" w:hanging="173"/>
        <w:rPr>
          <w:color w:val="0000FF"/>
          <w:sz w:val="12"/>
        </w:rPr>
      </w:pPr>
      <w:r>
        <w:rPr>
          <w:color w:val="0000FF"/>
          <w:w w:val="105"/>
          <w:sz w:val="12"/>
        </w:rPr>
        <w:t>All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transformers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are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removable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and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transferrable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case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moving,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or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replacing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target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items.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However,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rotating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devices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short-term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basis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between</w:t>
      </w:r>
      <w:r>
        <w:rPr>
          <w:color w:val="0000FF"/>
          <w:spacing w:val="27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residence,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office, car, etc., is</w:t>
      </w:r>
      <w:r>
        <w:rPr>
          <w:color w:val="0000FF"/>
          <w:spacing w:val="-19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counterproductive.`</w:t>
      </w:r>
    </w:p>
    <w:p w:rsidR="007765B3" w:rsidRDefault="006D42C6">
      <w:pPr>
        <w:pStyle w:val="ListParagraph"/>
        <w:numPr>
          <w:ilvl w:val="0"/>
          <w:numId w:val="3"/>
        </w:numPr>
        <w:tabs>
          <w:tab w:val="left" w:pos="427"/>
        </w:tabs>
        <w:spacing w:line="249" w:lineRule="auto"/>
        <w:ind w:right="477" w:hanging="173"/>
        <w:rPr>
          <w:color w:val="0000FF"/>
          <w:sz w:val="12"/>
        </w:rPr>
      </w:pPr>
      <w:r>
        <w:rPr>
          <w:color w:val="0000FF"/>
          <w:w w:val="105"/>
          <w:sz w:val="12"/>
        </w:rPr>
        <w:t>Based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our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experience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with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bioresonance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testing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and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clinical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observations,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our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instructions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concerning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installation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7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residence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office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units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circuit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breakers</w:t>
      </w:r>
      <w:r>
        <w:rPr>
          <w:color w:val="0000FF"/>
          <w:spacing w:val="2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have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indicated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an even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higher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effectiveness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than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ones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provided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by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company.</w:t>
      </w:r>
      <w:r>
        <w:rPr>
          <w:color w:val="0000FF"/>
          <w:spacing w:val="2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All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our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customers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will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receive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our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instructions.</w:t>
      </w:r>
    </w:p>
    <w:p w:rsidR="007765B3" w:rsidRDefault="006D42C6">
      <w:pPr>
        <w:pStyle w:val="ListParagraph"/>
        <w:numPr>
          <w:ilvl w:val="0"/>
          <w:numId w:val="3"/>
        </w:numPr>
        <w:tabs>
          <w:tab w:val="left" w:pos="427"/>
        </w:tabs>
        <w:spacing w:line="138" w:lineRule="exact"/>
        <w:ind w:hanging="173"/>
        <w:rPr>
          <w:rFonts w:ascii="Times New Roman" w:hAnsi="Times New Roman"/>
          <w:color w:val="0000FF"/>
          <w:sz w:val="12"/>
        </w:rPr>
      </w:pPr>
      <w:r>
        <w:rPr>
          <w:color w:val="0000FF"/>
          <w:w w:val="105"/>
          <w:sz w:val="12"/>
        </w:rPr>
        <w:t>The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installation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process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extremely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simple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and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can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completed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by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non-electrician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within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minute’s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time.</w:t>
      </w:r>
    </w:p>
    <w:p w:rsidR="007765B3" w:rsidRDefault="007765B3">
      <w:pPr>
        <w:spacing w:line="138" w:lineRule="exact"/>
        <w:rPr>
          <w:rFonts w:ascii="Times New Roman" w:hAnsi="Times New Roman"/>
          <w:sz w:val="12"/>
        </w:rPr>
        <w:sectPr w:rsidR="007765B3">
          <w:type w:val="continuous"/>
          <w:pgSz w:w="12240" w:h="15840"/>
          <w:pgMar w:top="720" w:right="560" w:bottom="280" w:left="540" w:header="720" w:footer="720" w:gutter="0"/>
          <w:cols w:space="720"/>
        </w:sectPr>
      </w:pPr>
    </w:p>
    <w:p w:rsidR="007765B3" w:rsidRDefault="007765B3">
      <w:pPr>
        <w:pStyle w:val="BodyText"/>
        <w:spacing w:before="4"/>
        <w:rPr>
          <w:sz w:val="10"/>
        </w:rPr>
      </w:pPr>
    </w:p>
    <w:p w:rsidR="007765B3" w:rsidRDefault="006D42C6">
      <w:pPr>
        <w:spacing w:before="1"/>
        <w:ind w:left="311"/>
        <w:rPr>
          <w:b/>
          <w:sz w:val="11"/>
        </w:rPr>
      </w:pPr>
      <w:r>
        <w:rPr>
          <w:b/>
          <w:w w:val="105"/>
          <w:sz w:val="11"/>
          <w:u w:val="single"/>
        </w:rPr>
        <w:t>Terms of order</w:t>
      </w:r>
      <w:r>
        <w:rPr>
          <w:b/>
          <w:w w:val="105"/>
          <w:sz w:val="11"/>
        </w:rPr>
        <w:t>:</w:t>
      </w:r>
    </w:p>
    <w:p w:rsidR="007765B3" w:rsidRDefault="006D42C6">
      <w:pPr>
        <w:pStyle w:val="ListParagraph"/>
        <w:numPr>
          <w:ilvl w:val="0"/>
          <w:numId w:val="2"/>
        </w:numPr>
        <w:tabs>
          <w:tab w:val="left" w:pos="440"/>
        </w:tabs>
        <w:spacing w:before="3"/>
        <w:ind w:hanging="128"/>
        <w:rPr>
          <w:b/>
          <w:sz w:val="11"/>
        </w:rPr>
      </w:pPr>
      <w:r>
        <w:rPr>
          <w:b/>
          <w:w w:val="105"/>
          <w:sz w:val="11"/>
        </w:rPr>
        <w:t>30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day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return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policy,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excludes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cellphone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chips.</w:t>
      </w:r>
    </w:p>
    <w:p w:rsidR="007765B3" w:rsidRDefault="006D42C6">
      <w:pPr>
        <w:pStyle w:val="ListParagraph"/>
        <w:numPr>
          <w:ilvl w:val="0"/>
          <w:numId w:val="2"/>
        </w:numPr>
        <w:tabs>
          <w:tab w:val="left" w:pos="440"/>
        </w:tabs>
        <w:spacing w:before="7"/>
        <w:ind w:hanging="128"/>
        <w:rPr>
          <w:b/>
          <w:sz w:val="11"/>
        </w:rPr>
      </w:pPr>
      <w:r>
        <w:rPr>
          <w:b/>
          <w:w w:val="105"/>
          <w:sz w:val="11"/>
        </w:rPr>
        <w:t>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15%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restocking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fee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will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be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applied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to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all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returned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items.</w:t>
      </w:r>
    </w:p>
    <w:p w:rsidR="007765B3" w:rsidRDefault="006D42C6">
      <w:pPr>
        <w:pStyle w:val="ListParagraph"/>
        <w:numPr>
          <w:ilvl w:val="0"/>
          <w:numId w:val="2"/>
        </w:numPr>
        <w:tabs>
          <w:tab w:val="left" w:pos="440"/>
        </w:tabs>
        <w:spacing w:before="11"/>
        <w:ind w:hanging="128"/>
        <w:rPr>
          <w:b/>
          <w:sz w:val="11"/>
        </w:rPr>
      </w:pPr>
      <w:r>
        <w:rPr>
          <w:b/>
          <w:w w:val="105"/>
          <w:sz w:val="11"/>
        </w:rPr>
        <w:t>Shipping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and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handling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charge,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via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UPS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as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specified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by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the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purchaser,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is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extra.</w:t>
      </w:r>
    </w:p>
    <w:p w:rsidR="007765B3" w:rsidRDefault="006D42C6">
      <w:pPr>
        <w:pStyle w:val="BodyText"/>
        <w:spacing w:before="9"/>
        <w:rPr>
          <w:b/>
        </w:rPr>
      </w:pPr>
      <w:r>
        <w:br w:type="column"/>
      </w:r>
    </w:p>
    <w:p w:rsidR="007765B3" w:rsidRDefault="006D42C6">
      <w:pPr>
        <w:spacing w:line="254" w:lineRule="auto"/>
        <w:ind w:left="311" w:right="863"/>
        <w:rPr>
          <w:b/>
          <w:sz w:val="11"/>
        </w:rPr>
      </w:pPr>
      <w:r>
        <w:rPr>
          <w:b/>
          <w:w w:val="105"/>
          <w:sz w:val="11"/>
        </w:rPr>
        <w:t>Memon devices have not been evaluated by the FDA and, therefore, no health-related claims can be attached to these.</w:t>
      </w:r>
    </w:p>
    <w:p w:rsidR="007765B3" w:rsidRDefault="006D42C6">
      <w:pPr>
        <w:spacing w:line="264" w:lineRule="auto"/>
        <w:ind w:left="311" w:right="420"/>
        <w:rPr>
          <w:b/>
          <w:sz w:val="11"/>
        </w:rPr>
      </w:pPr>
      <w:r>
        <w:rPr>
          <w:b/>
          <w:w w:val="105"/>
          <w:sz w:val="11"/>
        </w:rPr>
        <w:t>*For standard situations and average electric consumption. For unusually large areas or excessive power consumption, stronger custom units c</w:t>
      </w:r>
      <w:r>
        <w:rPr>
          <w:b/>
          <w:w w:val="105"/>
          <w:sz w:val="11"/>
        </w:rPr>
        <w:t>an be ordered and priced on demand.</w:t>
      </w:r>
    </w:p>
    <w:p w:rsidR="007765B3" w:rsidRDefault="007765B3">
      <w:pPr>
        <w:spacing w:line="264" w:lineRule="auto"/>
        <w:rPr>
          <w:sz w:val="11"/>
        </w:rPr>
        <w:sectPr w:rsidR="007765B3">
          <w:type w:val="continuous"/>
          <w:pgSz w:w="12240" w:h="15840"/>
          <w:pgMar w:top="720" w:right="560" w:bottom="280" w:left="540" w:header="720" w:footer="720" w:gutter="0"/>
          <w:cols w:num="2" w:space="720" w:equalWidth="0">
            <w:col w:w="4745" w:space="528"/>
            <w:col w:w="5867"/>
          </w:cols>
        </w:sectPr>
      </w:pPr>
    </w:p>
    <w:p w:rsidR="007765B3" w:rsidRDefault="006D42C6">
      <w:pPr>
        <w:pStyle w:val="BodyText"/>
        <w:ind w:left="79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65164" cy="6315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164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5B3" w:rsidRDefault="007765B3">
      <w:pPr>
        <w:pStyle w:val="BodyText"/>
        <w:spacing w:before="10"/>
        <w:rPr>
          <w:b/>
          <w:sz w:val="18"/>
        </w:rPr>
      </w:pPr>
    </w:p>
    <w:p w:rsidR="007765B3" w:rsidRDefault="006D42C6">
      <w:pPr>
        <w:pStyle w:val="Heading1"/>
        <w:tabs>
          <w:tab w:val="left" w:pos="10769"/>
        </w:tabs>
        <w:ind w:left="7394"/>
      </w:pPr>
      <w:r>
        <w:rPr>
          <w:color w:val="0000FF"/>
        </w:rPr>
        <w:t>Date of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order: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:rsidR="007765B3" w:rsidRDefault="007765B3">
      <w:pPr>
        <w:pStyle w:val="BodyText"/>
        <w:rPr>
          <w:b/>
          <w:sz w:val="20"/>
        </w:rPr>
      </w:pPr>
    </w:p>
    <w:p w:rsidR="007765B3" w:rsidRDefault="007765B3">
      <w:pPr>
        <w:pStyle w:val="BodyText"/>
        <w:spacing w:before="10"/>
        <w:rPr>
          <w:b/>
          <w:sz w:val="17"/>
        </w:rPr>
      </w:pPr>
    </w:p>
    <w:p w:rsidR="007765B3" w:rsidRDefault="006D42C6">
      <w:pPr>
        <w:tabs>
          <w:tab w:val="left" w:pos="11098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>Name: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11095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>Billing / Shipping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Address: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B53F36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163830</wp:posOffset>
                </wp:positionV>
                <wp:extent cx="6849745" cy="0"/>
                <wp:effectExtent l="8890" t="7620" r="8890" b="1143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9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46F2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5pt,12.9pt" to="57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Sn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" strokeweight=".256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330835</wp:posOffset>
                </wp:positionV>
                <wp:extent cx="6931025" cy="0"/>
                <wp:effectExtent l="12700" t="12700" r="9525" b="63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9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7F6E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pt,26.05pt" to="576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3c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" strokeweight=".25658mm">
                <w10:wrap type="topAndBottom" anchorx="page"/>
              </v:line>
            </w:pict>
          </mc:Fallback>
        </mc:AlternateContent>
      </w:r>
    </w:p>
    <w:p w:rsidR="007765B3" w:rsidRDefault="007765B3">
      <w:pPr>
        <w:pStyle w:val="BodyText"/>
        <w:spacing w:before="7"/>
        <w:rPr>
          <w:b/>
          <w:sz w:val="15"/>
        </w:rPr>
      </w:pPr>
    </w:p>
    <w:p w:rsidR="007765B3" w:rsidRDefault="007765B3">
      <w:pPr>
        <w:pStyle w:val="BodyText"/>
        <w:spacing w:before="8"/>
        <w:rPr>
          <w:b/>
        </w:rPr>
      </w:pPr>
    </w:p>
    <w:p w:rsidR="007765B3" w:rsidRDefault="006D42C6">
      <w:pPr>
        <w:tabs>
          <w:tab w:val="left" w:pos="6731"/>
          <w:tab w:val="left" w:pos="11097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>City: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State: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4396"/>
          <w:tab w:val="left" w:pos="11132"/>
        </w:tabs>
        <w:spacing w:before="94"/>
        <w:ind w:left="120"/>
        <w:rPr>
          <w:b/>
          <w:i/>
          <w:sz w:val="23"/>
        </w:rPr>
      </w:pPr>
      <w:r>
        <w:rPr>
          <w:b/>
          <w:sz w:val="23"/>
        </w:rPr>
        <w:t>Zip Code: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Country </w:t>
      </w:r>
      <w:r>
        <w:rPr>
          <w:b/>
          <w:i/>
          <w:sz w:val="23"/>
        </w:rPr>
        <w:t xml:space="preserve">(if other than US: </w:t>
      </w:r>
      <w:r>
        <w:rPr>
          <w:b/>
          <w:i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ab/>
      </w:r>
    </w:p>
    <w:p w:rsidR="007765B3" w:rsidRDefault="007765B3">
      <w:pPr>
        <w:pStyle w:val="BodyText"/>
        <w:rPr>
          <w:b/>
          <w:i/>
          <w:sz w:val="15"/>
        </w:rPr>
      </w:pPr>
    </w:p>
    <w:p w:rsidR="007765B3" w:rsidRDefault="006D42C6">
      <w:pPr>
        <w:pStyle w:val="Heading1"/>
        <w:tabs>
          <w:tab w:val="left" w:pos="5498"/>
          <w:tab w:val="left" w:pos="5755"/>
          <w:tab w:val="left" w:pos="11197"/>
        </w:tabs>
      </w:pPr>
      <w:r>
        <w:t>Phone Number 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 Number</w:t>
      </w:r>
      <w:r>
        <w:t xml:space="preserve"> </w:t>
      </w:r>
      <w:r>
        <w:t xml:space="preserve">2: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8581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 xml:space="preserve">Email: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spacing w:before="94"/>
        <w:ind w:left="120"/>
        <w:rPr>
          <w:b/>
          <w:sz w:val="23"/>
        </w:rPr>
      </w:pPr>
      <w:r>
        <w:rPr>
          <w:b/>
          <w:sz w:val="23"/>
          <w:u w:val="single"/>
        </w:rPr>
        <w:t>Check One</w:t>
      </w:r>
      <w:r>
        <w:rPr>
          <w:b/>
          <w:sz w:val="23"/>
        </w:rPr>
        <w:t>:</w:t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1839"/>
          <w:tab w:val="left" w:pos="4368"/>
          <w:tab w:val="left" w:pos="5421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>MasterCard</w:t>
      </w:r>
      <w:r>
        <w:rPr>
          <w:b/>
          <w:sz w:val="23"/>
          <w:u w:val="single"/>
        </w:rPr>
        <w:tab/>
      </w:r>
      <w:r>
        <w:rPr>
          <w:b/>
          <w:sz w:val="23"/>
        </w:rPr>
        <w:t>American Express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VISA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6D42C6">
      <w:pPr>
        <w:spacing w:before="9"/>
        <w:ind w:left="120"/>
        <w:rPr>
          <w:i/>
          <w:sz w:val="17"/>
        </w:rPr>
      </w:pPr>
      <w:r>
        <w:rPr>
          <w:i/>
          <w:sz w:val="17"/>
        </w:rPr>
        <w:t>(</w:t>
      </w:r>
      <w:r>
        <w:rPr>
          <w:i/>
          <w:sz w:val="17"/>
          <w:u w:val="single"/>
        </w:rPr>
        <w:t>Discover</w:t>
      </w:r>
      <w:r>
        <w:rPr>
          <w:i/>
          <w:sz w:val="17"/>
        </w:rPr>
        <w:t xml:space="preserve"> is not accepted)</w:t>
      </w:r>
    </w:p>
    <w:p w:rsidR="007765B3" w:rsidRDefault="007765B3">
      <w:pPr>
        <w:pStyle w:val="BodyText"/>
        <w:spacing w:before="11"/>
        <w:rPr>
          <w:i/>
          <w:sz w:val="14"/>
        </w:rPr>
      </w:pPr>
    </w:p>
    <w:p w:rsidR="007765B3" w:rsidRDefault="006D42C6">
      <w:pPr>
        <w:pStyle w:val="Heading1"/>
        <w:tabs>
          <w:tab w:val="left" w:pos="4768"/>
        </w:tabs>
        <w:spacing w:before="93"/>
      </w:pPr>
      <w:r>
        <w:t>CC</w:t>
      </w:r>
      <w: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5B3" w:rsidRDefault="007765B3">
      <w:pPr>
        <w:pStyle w:val="BodyText"/>
        <w:spacing w:before="7"/>
        <w:rPr>
          <w:b/>
          <w:sz w:val="14"/>
        </w:rPr>
      </w:pPr>
    </w:p>
    <w:p w:rsidR="007765B3" w:rsidRDefault="006D42C6">
      <w:pPr>
        <w:tabs>
          <w:tab w:val="left" w:pos="4728"/>
        </w:tabs>
        <w:spacing w:before="93"/>
        <w:ind w:left="120"/>
        <w:rPr>
          <w:b/>
          <w:sz w:val="23"/>
        </w:rPr>
      </w:pPr>
      <w:r>
        <w:rPr>
          <w:b/>
          <w:sz w:val="23"/>
        </w:rPr>
        <w:t xml:space="preserve">Expiration: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4817"/>
        </w:tabs>
        <w:spacing w:before="93"/>
        <w:ind w:left="120"/>
        <w:rPr>
          <w:b/>
          <w:sz w:val="23"/>
        </w:rPr>
      </w:pPr>
      <w:r>
        <w:rPr>
          <w:b/>
          <w:sz w:val="23"/>
        </w:rPr>
        <w:t>CVV (Security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 xml:space="preserve">Code):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20"/>
        </w:rPr>
      </w:pPr>
    </w:p>
    <w:p w:rsidR="007765B3" w:rsidRDefault="007765B3">
      <w:pPr>
        <w:pStyle w:val="BodyText"/>
        <w:spacing w:before="3"/>
        <w:rPr>
          <w:b/>
          <w:sz w:val="18"/>
        </w:rPr>
      </w:pPr>
    </w:p>
    <w:p w:rsidR="007765B3" w:rsidRDefault="006D42C6">
      <w:pPr>
        <w:tabs>
          <w:tab w:val="left" w:pos="7361"/>
        </w:tabs>
        <w:spacing w:before="93"/>
        <w:ind w:left="120"/>
        <w:rPr>
          <w:b/>
          <w:sz w:val="23"/>
        </w:rPr>
      </w:pPr>
      <w:r>
        <w:rPr>
          <w:b/>
          <w:sz w:val="23"/>
        </w:rPr>
        <w:t xml:space="preserve">Signature: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spacing w:before="7"/>
        <w:rPr>
          <w:b/>
          <w:sz w:val="22"/>
        </w:rPr>
      </w:pPr>
    </w:p>
    <w:p w:rsidR="007765B3" w:rsidRDefault="006D42C6">
      <w:pPr>
        <w:tabs>
          <w:tab w:val="left" w:pos="10430"/>
        </w:tabs>
        <w:spacing w:before="93"/>
        <w:ind w:left="120"/>
        <w:rPr>
          <w:b/>
          <w:sz w:val="23"/>
        </w:rPr>
      </w:pPr>
      <w:r>
        <w:rPr>
          <w:b/>
          <w:sz w:val="23"/>
        </w:rPr>
        <w:t>How did you hear about our products?: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B53F36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163195</wp:posOffset>
                </wp:positionV>
                <wp:extent cx="6605270" cy="0"/>
                <wp:effectExtent l="12700" t="9525" r="1143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22AF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pt,12.85pt" to="55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I6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" strokeweight=".256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330200</wp:posOffset>
                </wp:positionV>
                <wp:extent cx="6605270" cy="0"/>
                <wp:effectExtent l="12700" t="5080" r="1143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8121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pt,26pt" to="551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LG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" strokeweight=".25658mm">
                <w10:wrap type="topAndBottom" anchorx="page"/>
              </v:line>
            </w:pict>
          </mc:Fallback>
        </mc:AlternateContent>
      </w:r>
    </w:p>
    <w:p w:rsidR="007765B3" w:rsidRDefault="007765B3">
      <w:pPr>
        <w:pStyle w:val="BodyText"/>
        <w:spacing w:before="7"/>
        <w:rPr>
          <w:b/>
          <w:sz w:val="15"/>
        </w:rPr>
      </w:pPr>
    </w:p>
    <w:p w:rsidR="007765B3" w:rsidRDefault="007765B3">
      <w:pPr>
        <w:pStyle w:val="BodyText"/>
        <w:spacing w:before="11"/>
        <w:rPr>
          <w:b/>
          <w:sz w:val="10"/>
        </w:rPr>
      </w:pPr>
    </w:p>
    <w:p w:rsidR="007765B3" w:rsidRDefault="006D42C6">
      <w:pPr>
        <w:pStyle w:val="Heading3"/>
        <w:spacing w:before="100"/>
        <w:ind w:firstLine="0"/>
        <w:rPr>
          <w:rFonts w:ascii="Arial"/>
        </w:rPr>
      </w:pPr>
      <w:r>
        <w:rPr>
          <w:rFonts w:ascii="Arial"/>
          <w:color w:val="0000FF"/>
          <w:w w:val="105"/>
          <w:u w:val="single" w:color="0000FF"/>
        </w:rPr>
        <w:t>Terms of order:</w:t>
      </w:r>
    </w:p>
    <w:p w:rsidR="007765B3" w:rsidRDefault="006D42C6">
      <w:pPr>
        <w:pStyle w:val="ListParagraph"/>
        <w:numPr>
          <w:ilvl w:val="0"/>
          <w:numId w:val="1"/>
        </w:numPr>
        <w:tabs>
          <w:tab w:val="left" w:pos="356"/>
        </w:tabs>
        <w:spacing w:before="14"/>
        <w:ind w:hanging="235"/>
        <w:rPr>
          <w:b/>
          <w:sz w:val="20"/>
        </w:rPr>
      </w:pPr>
      <w:r>
        <w:rPr>
          <w:b/>
          <w:w w:val="105"/>
          <w:sz w:val="20"/>
        </w:rPr>
        <w:t>30 day return policy, excludes cellphone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chips.</w:t>
      </w:r>
    </w:p>
    <w:p w:rsidR="007765B3" w:rsidRDefault="006D42C6">
      <w:pPr>
        <w:pStyle w:val="ListParagraph"/>
        <w:numPr>
          <w:ilvl w:val="0"/>
          <w:numId w:val="1"/>
        </w:numPr>
        <w:tabs>
          <w:tab w:val="left" w:pos="356"/>
        </w:tabs>
        <w:spacing w:before="14"/>
        <w:ind w:hanging="235"/>
        <w:rPr>
          <w:b/>
          <w:sz w:val="20"/>
        </w:rPr>
      </w:pPr>
      <w:r>
        <w:rPr>
          <w:b/>
          <w:w w:val="105"/>
          <w:sz w:val="20"/>
        </w:rPr>
        <w:t>A 15% restocking fee will be applied to all returned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items.</w:t>
      </w:r>
    </w:p>
    <w:p w:rsidR="007765B3" w:rsidRDefault="006D42C6">
      <w:pPr>
        <w:pStyle w:val="ListParagraph"/>
        <w:numPr>
          <w:ilvl w:val="0"/>
          <w:numId w:val="1"/>
        </w:numPr>
        <w:tabs>
          <w:tab w:val="left" w:pos="356"/>
        </w:tabs>
        <w:spacing w:before="9"/>
        <w:ind w:hanging="235"/>
        <w:rPr>
          <w:b/>
          <w:sz w:val="20"/>
        </w:rPr>
      </w:pPr>
      <w:r>
        <w:rPr>
          <w:b/>
          <w:w w:val="105"/>
          <w:sz w:val="20"/>
        </w:rPr>
        <w:t>Shipping and handling charge, via UPS as specified by the purchaser, is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extra.</w:t>
      </w:r>
    </w:p>
    <w:p w:rsidR="007765B3" w:rsidRDefault="007765B3">
      <w:pPr>
        <w:pStyle w:val="BodyText"/>
        <w:rPr>
          <w:b/>
          <w:sz w:val="22"/>
        </w:rPr>
      </w:pPr>
    </w:p>
    <w:p w:rsidR="007765B3" w:rsidRDefault="007765B3">
      <w:pPr>
        <w:pStyle w:val="BodyText"/>
        <w:spacing w:before="10"/>
        <w:rPr>
          <w:b/>
          <w:sz w:val="21"/>
        </w:rPr>
      </w:pPr>
    </w:p>
    <w:p w:rsidR="007765B3" w:rsidRDefault="006D42C6">
      <w:pPr>
        <w:spacing w:line="249" w:lineRule="auto"/>
        <w:ind w:left="120" w:right="2987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Memon devices have not been evaluated by the FDA and, therefore, no health-related claims can be attached to these.</w:t>
      </w:r>
    </w:p>
    <w:p w:rsidR="007765B3" w:rsidRDefault="007765B3">
      <w:pPr>
        <w:pStyle w:val="BodyText"/>
        <w:spacing w:before="8"/>
        <w:rPr>
          <w:rFonts w:ascii="Times New Roman"/>
          <w:b/>
          <w:sz w:val="21"/>
        </w:rPr>
      </w:pPr>
    </w:p>
    <w:p w:rsidR="007765B3" w:rsidRDefault="006D42C6">
      <w:pPr>
        <w:spacing w:before="1" w:line="249" w:lineRule="auto"/>
        <w:ind w:left="120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*For standard situations and average electric consumption. For unusually large areas or excessive power consumption, stronger custom units can be ordered and priced on demand.</w:t>
      </w:r>
    </w:p>
    <w:p w:rsidR="007765B3" w:rsidRDefault="007765B3">
      <w:pPr>
        <w:spacing w:line="249" w:lineRule="auto"/>
        <w:rPr>
          <w:rFonts w:ascii="Times New Roman"/>
          <w:sz w:val="20"/>
        </w:rPr>
        <w:sectPr w:rsidR="007765B3">
          <w:pgSz w:w="12240" w:h="15840"/>
          <w:pgMar w:top="1000" w:right="440" w:bottom="280" w:left="500" w:header="720" w:footer="720" w:gutter="0"/>
          <w:cols w:space="720"/>
        </w:sectPr>
      </w:pPr>
    </w:p>
    <w:p w:rsidR="007765B3" w:rsidRDefault="007765B3">
      <w:pPr>
        <w:pStyle w:val="BodyText"/>
        <w:spacing w:before="1"/>
        <w:rPr>
          <w:rFonts w:ascii="Times New Roman"/>
          <w:b/>
          <w:sz w:val="13"/>
        </w:rPr>
      </w:pPr>
    </w:p>
    <w:p w:rsidR="007765B3" w:rsidRDefault="006D42C6">
      <w:pPr>
        <w:ind w:left="243"/>
        <w:rPr>
          <w:sz w:val="15"/>
        </w:rPr>
      </w:pPr>
      <w:r>
        <w:rPr>
          <w:sz w:val="15"/>
        </w:rPr>
        <w:t>37 King Street</w:t>
      </w:r>
    </w:p>
    <w:p w:rsidR="007765B3" w:rsidRDefault="006D42C6">
      <w:pPr>
        <w:spacing w:before="2"/>
        <w:ind w:left="243"/>
        <w:rPr>
          <w:sz w:val="15"/>
        </w:rPr>
      </w:pPr>
      <w:r>
        <w:rPr>
          <w:sz w:val="15"/>
        </w:rPr>
        <w:t>Chappaqua,  NY 10514</w:t>
      </w:r>
    </w:p>
    <w:p w:rsidR="007765B3" w:rsidRDefault="006D42C6">
      <w:pPr>
        <w:spacing w:before="7"/>
        <w:ind w:left="243"/>
        <w:rPr>
          <w:sz w:val="15"/>
        </w:rPr>
      </w:pPr>
      <w:r>
        <w:rPr>
          <w:sz w:val="15"/>
        </w:rPr>
        <w:t>Ph: 914-861-9161</w:t>
      </w:r>
    </w:p>
    <w:p w:rsidR="007765B3" w:rsidRDefault="006D42C6">
      <w:pPr>
        <w:spacing w:before="2" w:line="172" w:lineRule="exact"/>
        <w:ind w:left="243"/>
        <w:rPr>
          <w:sz w:val="15"/>
        </w:rPr>
      </w:pPr>
      <w:r>
        <w:rPr>
          <w:sz w:val="15"/>
        </w:rPr>
        <w:t>Fax: 914-861-9</w:t>
      </w:r>
      <w:r>
        <w:rPr>
          <w:sz w:val="15"/>
        </w:rPr>
        <w:t>160</w:t>
      </w:r>
    </w:p>
    <w:p w:rsidR="007765B3" w:rsidRDefault="006D42C6">
      <w:pPr>
        <w:spacing w:line="172" w:lineRule="exact"/>
        <w:ind w:left="243"/>
        <w:rPr>
          <w:sz w:val="15"/>
        </w:rPr>
      </w:pPr>
      <w:r>
        <w:rPr>
          <w:sz w:val="15"/>
        </w:rPr>
        <w:t xml:space="preserve">Email: </w:t>
      </w:r>
      <w:r>
        <w:rPr>
          <w:sz w:val="15"/>
        </w:rPr>
        <w:t xml:space="preserve"> </w:t>
      </w:r>
      <w:hyperlink r:id="rId9">
        <w:r>
          <w:rPr>
            <w:color w:val="0000FF"/>
            <w:sz w:val="15"/>
            <w:u w:val="single" w:color="0000FF"/>
          </w:rPr>
          <w:t>info@yurkovsky.com</w:t>
        </w:r>
      </w:hyperlink>
    </w:p>
    <w:p w:rsidR="007765B3" w:rsidRDefault="006D42C6">
      <w:pPr>
        <w:spacing w:before="84"/>
        <w:ind w:left="270" w:right="3393"/>
        <w:jc w:val="center"/>
        <w:rPr>
          <w:b/>
          <w:i/>
          <w:sz w:val="13"/>
        </w:rPr>
      </w:pPr>
      <w:r>
        <w:br w:type="column"/>
      </w:r>
      <w:r>
        <w:rPr>
          <w:b/>
          <w:i/>
          <w:color w:val="0000FF"/>
          <w:sz w:val="23"/>
        </w:rPr>
        <w:t>Your Serenity, Inc.</w:t>
      </w:r>
      <w:r>
        <w:rPr>
          <w:b/>
          <w:i/>
          <w:color w:val="0000FF"/>
          <w:position w:val="10"/>
          <w:sz w:val="13"/>
        </w:rPr>
        <w:t>®</w:t>
      </w:r>
    </w:p>
    <w:p w:rsidR="007765B3" w:rsidRDefault="006D42C6">
      <w:pPr>
        <w:spacing w:before="4"/>
        <w:ind w:left="270" w:right="3393"/>
        <w:jc w:val="center"/>
        <w:rPr>
          <w:sz w:val="17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6238830</wp:posOffset>
            </wp:positionH>
            <wp:positionV relativeFrom="paragraph">
              <wp:posOffset>-198223</wp:posOffset>
            </wp:positionV>
            <wp:extent cx="899829" cy="77215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29" cy="7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PRICELIST </w:t>
      </w:r>
      <w:r>
        <w:rPr>
          <w:sz w:val="17"/>
        </w:rPr>
        <w:t xml:space="preserve">of Memon technology as of </w:t>
      </w:r>
      <w:r>
        <w:rPr>
          <w:b/>
          <w:sz w:val="17"/>
        </w:rPr>
        <w:t xml:space="preserve">January 1, 2017  </w:t>
      </w:r>
      <w:r>
        <w:rPr>
          <w:sz w:val="17"/>
        </w:rPr>
        <w:t>(USD)</w:t>
      </w:r>
    </w:p>
    <w:p w:rsidR="007765B3" w:rsidRDefault="006D42C6">
      <w:pPr>
        <w:spacing w:before="2" w:line="195" w:lineRule="exact"/>
        <w:ind w:left="269" w:right="3393"/>
        <w:jc w:val="center"/>
        <w:rPr>
          <w:b/>
          <w:sz w:val="17"/>
        </w:rPr>
      </w:pPr>
      <w:hyperlink r:id="rId10">
        <w:r>
          <w:rPr>
            <w:b/>
            <w:color w:val="0000FF"/>
            <w:sz w:val="17"/>
            <w:u w:val="single" w:color="0000FF"/>
          </w:rPr>
          <w:t>www.yourserenityinc.com</w:t>
        </w:r>
      </w:hyperlink>
    </w:p>
    <w:p w:rsidR="007765B3" w:rsidRDefault="006D42C6">
      <w:pPr>
        <w:spacing w:line="195" w:lineRule="exact"/>
        <w:ind w:left="270" w:right="3393"/>
        <w:jc w:val="center"/>
        <w:rPr>
          <w:b/>
          <w:sz w:val="17"/>
        </w:rPr>
      </w:pPr>
      <w:r>
        <w:rPr>
          <w:b/>
          <w:color w:val="FF0000"/>
          <w:sz w:val="17"/>
        </w:rPr>
        <w:t>Please inquire about discounts for special  purchases</w:t>
      </w:r>
    </w:p>
    <w:p w:rsidR="007765B3" w:rsidRDefault="007765B3">
      <w:pPr>
        <w:spacing w:line="195" w:lineRule="exact"/>
        <w:jc w:val="center"/>
        <w:rPr>
          <w:sz w:val="17"/>
        </w:rPr>
        <w:sectPr w:rsidR="007765B3">
          <w:pgSz w:w="12240" w:h="15840"/>
          <w:pgMar w:top="720" w:right="440" w:bottom="280" w:left="460" w:header="720" w:footer="720" w:gutter="0"/>
          <w:cols w:num="2" w:space="720" w:equalWidth="0">
            <w:col w:w="2608" w:space="172"/>
            <w:col w:w="8560"/>
          </w:cols>
        </w:sectPr>
      </w:pPr>
    </w:p>
    <w:p w:rsidR="007765B3" w:rsidRDefault="007765B3">
      <w:pPr>
        <w:pStyle w:val="BodyText"/>
        <w:rPr>
          <w:b/>
          <w:sz w:val="20"/>
        </w:rPr>
      </w:pPr>
    </w:p>
    <w:p w:rsidR="007765B3" w:rsidRDefault="007765B3">
      <w:pPr>
        <w:pStyle w:val="BodyText"/>
        <w:rPr>
          <w:b/>
          <w:sz w:val="20"/>
        </w:rPr>
      </w:pPr>
    </w:p>
    <w:p w:rsidR="007765B3" w:rsidRDefault="007765B3">
      <w:pPr>
        <w:pStyle w:val="BodyText"/>
        <w:spacing w:before="10"/>
        <w:rPr>
          <w:b/>
          <w:sz w:val="15"/>
        </w:rPr>
      </w:pPr>
    </w:p>
    <w:p w:rsidR="007765B3" w:rsidRDefault="006D42C6">
      <w:pPr>
        <w:spacing w:before="94"/>
        <w:ind w:left="103" w:right="114"/>
        <w:jc w:val="center"/>
        <w:rPr>
          <w:b/>
          <w:sz w:val="23"/>
        </w:rPr>
      </w:pPr>
      <w:r>
        <w:rPr>
          <w:b/>
          <w:color w:val="3333CC"/>
          <w:sz w:val="23"/>
        </w:rPr>
        <w:t>*** Version – 1:  Adheres to a circuit breaker box. ***</w:t>
      </w:r>
    </w:p>
    <w:p w:rsidR="007765B3" w:rsidRDefault="006D42C6">
      <w:pPr>
        <w:spacing w:before="3"/>
        <w:ind w:left="103" w:right="115"/>
        <w:jc w:val="center"/>
        <w:rPr>
          <w:b/>
          <w:sz w:val="23"/>
        </w:rPr>
      </w:pPr>
      <w:r>
        <w:rPr>
          <w:b/>
          <w:color w:val="3333CC"/>
          <w:sz w:val="23"/>
        </w:rPr>
        <w:t xml:space="preserve">This is the original version that is installed via its adhesive surface on the exterior of a circuit breaker door, within </w:t>
      </w:r>
      <w:r>
        <w:rPr>
          <w:b/>
          <w:color w:val="3333CC"/>
          <w:sz w:val="23"/>
        </w:rPr>
        <w:t>only a few seconds by a lay person.</w:t>
      </w:r>
    </w:p>
    <w:p w:rsidR="007765B3" w:rsidRDefault="007765B3">
      <w:pPr>
        <w:pStyle w:val="BodyText"/>
        <w:rPr>
          <w:b/>
          <w:sz w:val="20"/>
        </w:rPr>
      </w:pPr>
    </w:p>
    <w:p w:rsidR="007765B3" w:rsidRDefault="006D42C6">
      <w:pPr>
        <w:pStyle w:val="BodyText"/>
        <w:spacing w:before="9"/>
        <w:rPr>
          <w:b/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852069</wp:posOffset>
            </wp:positionH>
            <wp:positionV relativeFrom="paragraph">
              <wp:posOffset>155132</wp:posOffset>
            </wp:positionV>
            <wp:extent cx="6261069" cy="412489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069" cy="412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5B3" w:rsidRDefault="007765B3">
      <w:pPr>
        <w:pStyle w:val="BodyText"/>
        <w:rPr>
          <w:b/>
          <w:sz w:val="26"/>
        </w:rPr>
      </w:pPr>
    </w:p>
    <w:p w:rsidR="007765B3" w:rsidRDefault="006D42C6">
      <w:pPr>
        <w:spacing w:before="149"/>
        <w:ind w:left="97" w:right="11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3333CC"/>
          <w:w w:val="105"/>
          <w:sz w:val="26"/>
        </w:rPr>
        <w:t>*** Version – 2: Plug in an outlet in any room or area in an apartment, house or office. ***</w:t>
      </w:r>
    </w:p>
    <w:p w:rsidR="007765B3" w:rsidRDefault="006D42C6">
      <w:pPr>
        <w:spacing w:before="222"/>
        <w:ind w:left="103" w:right="113"/>
        <w:jc w:val="center"/>
        <w:rPr>
          <w:b/>
          <w:sz w:val="19"/>
        </w:rPr>
      </w:pPr>
      <w:r>
        <w:rPr>
          <w:b/>
          <w:sz w:val="19"/>
        </w:rPr>
        <w:t>It is based on the same protective mechanism and power as the original version.</w:t>
      </w:r>
    </w:p>
    <w:p w:rsidR="007765B3" w:rsidRDefault="006D42C6">
      <w:pPr>
        <w:pStyle w:val="BodyText"/>
        <w:spacing w:before="10"/>
        <w:rPr>
          <w:b/>
          <w:sz w:val="29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3133103</wp:posOffset>
            </wp:positionH>
            <wp:positionV relativeFrom="paragraph">
              <wp:posOffset>242974</wp:posOffset>
            </wp:positionV>
            <wp:extent cx="1945013" cy="1796795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13" cy="17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65B3">
      <w:type w:val="continuous"/>
      <w:pgSz w:w="12240" w:h="15840"/>
      <w:pgMar w:top="7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735A"/>
    <w:multiLevelType w:val="hybridMultilevel"/>
    <w:tmpl w:val="11B00148"/>
    <w:lvl w:ilvl="0" w:tplc="7340E9C2">
      <w:start w:val="1"/>
      <w:numFmt w:val="decimal"/>
      <w:lvlText w:val="%1."/>
      <w:lvlJc w:val="left"/>
      <w:pPr>
        <w:ind w:left="355" w:hanging="236"/>
        <w:jc w:val="left"/>
      </w:pPr>
      <w:rPr>
        <w:rFonts w:ascii="Arial" w:eastAsia="Arial" w:hAnsi="Arial" w:cs="Arial" w:hint="default"/>
        <w:b/>
        <w:bCs/>
        <w:spacing w:val="0"/>
        <w:w w:val="103"/>
        <w:sz w:val="20"/>
        <w:szCs w:val="20"/>
      </w:rPr>
    </w:lvl>
    <w:lvl w:ilvl="1" w:tplc="6B5E77BE">
      <w:numFmt w:val="bullet"/>
      <w:lvlText w:val="•"/>
      <w:lvlJc w:val="left"/>
      <w:pPr>
        <w:ind w:left="1454" w:hanging="236"/>
      </w:pPr>
      <w:rPr>
        <w:rFonts w:hint="default"/>
      </w:rPr>
    </w:lvl>
    <w:lvl w:ilvl="2" w:tplc="2E8AC88A">
      <w:numFmt w:val="bullet"/>
      <w:lvlText w:val="•"/>
      <w:lvlJc w:val="left"/>
      <w:pPr>
        <w:ind w:left="2548" w:hanging="236"/>
      </w:pPr>
      <w:rPr>
        <w:rFonts w:hint="default"/>
      </w:rPr>
    </w:lvl>
    <w:lvl w:ilvl="3" w:tplc="F806B7C0">
      <w:numFmt w:val="bullet"/>
      <w:lvlText w:val="•"/>
      <w:lvlJc w:val="left"/>
      <w:pPr>
        <w:ind w:left="3642" w:hanging="236"/>
      </w:pPr>
      <w:rPr>
        <w:rFonts w:hint="default"/>
      </w:rPr>
    </w:lvl>
    <w:lvl w:ilvl="4" w:tplc="D4AA368C">
      <w:numFmt w:val="bullet"/>
      <w:lvlText w:val="•"/>
      <w:lvlJc w:val="left"/>
      <w:pPr>
        <w:ind w:left="4736" w:hanging="236"/>
      </w:pPr>
      <w:rPr>
        <w:rFonts w:hint="default"/>
      </w:rPr>
    </w:lvl>
    <w:lvl w:ilvl="5" w:tplc="02746F60">
      <w:numFmt w:val="bullet"/>
      <w:lvlText w:val="•"/>
      <w:lvlJc w:val="left"/>
      <w:pPr>
        <w:ind w:left="5830" w:hanging="236"/>
      </w:pPr>
      <w:rPr>
        <w:rFonts w:hint="default"/>
      </w:rPr>
    </w:lvl>
    <w:lvl w:ilvl="6" w:tplc="59162766">
      <w:numFmt w:val="bullet"/>
      <w:lvlText w:val="•"/>
      <w:lvlJc w:val="left"/>
      <w:pPr>
        <w:ind w:left="6924" w:hanging="236"/>
      </w:pPr>
      <w:rPr>
        <w:rFonts w:hint="default"/>
      </w:rPr>
    </w:lvl>
    <w:lvl w:ilvl="7" w:tplc="EB6648BC">
      <w:numFmt w:val="bullet"/>
      <w:lvlText w:val="•"/>
      <w:lvlJc w:val="left"/>
      <w:pPr>
        <w:ind w:left="8018" w:hanging="236"/>
      </w:pPr>
      <w:rPr>
        <w:rFonts w:hint="default"/>
      </w:rPr>
    </w:lvl>
    <w:lvl w:ilvl="8" w:tplc="C8064698">
      <w:numFmt w:val="bullet"/>
      <w:lvlText w:val="•"/>
      <w:lvlJc w:val="left"/>
      <w:pPr>
        <w:ind w:left="9112" w:hanging="236"/>
      </w:pPr>
      <w:rPr>
        <w:rFonts w:hint="default"/>
      </w:rPr>
    </w:lvl>
  </w:abstractNum>
  <w:abstractNum w:abstractNumId="1" w15:restartNumberingAfterBreak="0">
    <w:nsid w:val="3707472C"/>
    <w:multiLevelType w:val="hybridMultilevel"/>
    <w:tmpl w:val="63D0B37C"/>
    <w:lvl w:ilvl="0" w:tplc="38069AAE">
      <w:start w:val="1"/>
      <w:numFmt w:val="decimal"/>
      <w:lvlText w:val="%1."/>
      <w:lvlJc w:val="left"/>
      <w:pPr>
        <w:ind w:left="426" w:hanging="174"/>
        <w:jc w:val="left"/>
      </w:pPr>
      <w:rPr>
        <w:rFonts w:hint="default"/>
        <w:w w:val="103"/>
      </w:rPr>
    </w:lvl>
    <w:lvl w:ilvl="1" w:tplc="766441AC">
      <w:numFmt w:val="bullet"/>
      <w:lvlText w:val="•"/>
      <w:lvlJc w:val="left"/>
      <w:pPr>
        <w:ind w:left="1492" w:hanging="174"/>
      </w:pPr>
      <w:rPr>
        <w:rFonts w:hint="default"/>
      </w:rPr>
    </w:lvl>
    <w:lvl w:ilvl="2" w:tplc="AEF2279A">
      <w:numFmt w:val="bullet"/>
      <w:lvlText w:val="•"/>
      <w:lvlJc w:val="left"/>
      <w:pPr>
        <w:ind w:left="2564" w:hanging="174"/>
      </w:pPr>
      <w:rPr>
        <w:rFonts w:hint="default"/>
      </w:rPr>
    </w:lvl>
    <w:lvl w:ilvl="3" w:tplc="9F5AC0A8">
      <w:numFmt w:val="bullet"/>
      <w:lvlText w:val="•"/>
      <w:lvlJc w:val="left"/>
      <w:pPr>
        <w:ind w:left="3636" w:hanging="174"/>
      </w:pPr>
      <w:rPr>
        <w:rFonts w:hint="default"/>
      </w:rPr>
    </w:lvl>
    <w:lvl w:ilvl="4" w:tplc="6944AC40">
      <w:numFmt w:val="bullet"/>
      <w:lvlText w:val="•"/>
      <w:lvlJc w:val="left"/>
      <w:pPr>
        <w:ind w:left="4708" w:hanging="174"/>
      </w:pPr>
      <w:rPr>
        <w:rFonts w:hint="default"/>
      </w:rPr>
    </w:lvl>
    <w:lvl w:ilvl="5" w:tplc="C5DADC0C">
      <w:numFmt w:val="bullet"/>
      <w:lvlText w:val="•"/>
      <w:lvlJc w:val="left"/>
      <w:pPr>
        <w:ind w:left="5780" w:hanging="174"/>
      </w:pPr>
      <w:rPr>
        <w:rFonts w:hint="default"/>
      </w:rPr>
    </w:lvl>
    <w:lvl w:ilvl="6" w:tplc="634273DE">
      <w:numFmt w:val="bullet"/>
      <w:lvlText w:val="•"/>
      <w:lvlJc w:val="left"/>
      <w:pPr>
        <w:ind w:left="6852" w:hanging="174"/>
      </w:pPr>
      <w:rPr>
        <w:rFonts w:hint="default"/>
      </w:rPr>
    </w:lvl>
    <w:lvl w:ilvl="7" w:tplc="A27869C4">
      <w:numFmt w:val="bullet"/>
      <w:lvlText w:val="•"/>
      <w:lvlJc w:val="left"/>
      <w:pPr>
        <w:ind w:left="7924" w:hanging="174"/>
      </w:pPr>
      <w:rPr>
        <w:rFonts w:hint="default"/>
      </w:rPr>
    </w:lvl>
    <w:lvl w:ilvl="8" w:tplc="1E02884E">
      <w:numFmt w:val="bullet"/>
      <w:lvlText w:val="•"/>
      <w:lvlJc w:val="left"/>
      <w:pPr>
        <w:ind w:left="8996" w:hanging="174"/>
      </w:pPr>
      <w:rPr>
        <w:rFonts w:hint="default"/>
      </w:rPr>
    </w:lvl>
  </w:abstractNum>
  <w:abstractNum w:abstractNumId="2" w15:restartNumberingAfterBreak="0">
    <w:nsid w:val="5D2E69AB"/>
    <w:multiLevelType w:val="hybridMultilevel"/>
    <w:tmpl w:val="0C1E3742"/>
    <w:lvl w:ilvl="0" w:tplc="5442F3CC">
      <w:start w:val="1"/>
      <w:numFmt w:val="decimal"/>
      <w:lvlText w:val="%1."/>
      <w:lvlJc w:val="left"/>
      <w:pPr>
        <w:ind w:left="439" w:hanging="129"/>
        <w:jc w:val="left"/>
      </w:pPr>
      <w:rPr>
        <w:rFonts w:ascii="Arial" w:eastAsia="Arial" w:hAnsi="Arial" w:cs="Arial" w:hint="default"/>
        <w:b/>
        <w:bCs/>
        <w:spacing w:val="-1"/>
        <w:w w:val="104"/>
        <w:sz w:val="11"/>
        <w:szCs w:val="11"/>
      </w:rPr>
    </w:lvl>
    <w:lvl w:ilvl="1" w:tplc="9A18F9D0">
      <w:numFmt w:val="bullet"/>
      <w:lvlText w:val="•"/>
      <w:lvlJc w:val="left"/>
      <w:pPr>
        <w:ind w:left="870" w:hanging="129"/>
      </w:pPr>
      <w:rPr>
        <w:rFonts w:hint="default"/>
      </w:rPr>
    </w:lvl>
    <w:lvl w:ilvl="2" w:tplc="3B56BEFC">
      <w:numFmt w:val="bullet"/>
      <w:lvlText w:val="•"/>
      <w:lvlJc w:val="left"/>
      <w:pPr>
        <w:ind w:left="1300" w:hanging="129"/>
      </w:pPr>
      <w:rPr>
        <w:rFonts w:hint="default"/>
      </w:rPr>
    </w:lvl>
    <w:lvl w:ilvl="3" w:tplc="65F4AD74">
      <w:numFmt w:val="bullet"/>
      <w:lvlText w:val="•"/>
      <w:lvlJc w:val="left"/>
      <w:pPr>
        <w:ind w:left="1731" w:hanging="129"/>
      </w:pPr>
      <w:rPr>
        <w:rFonts w:hint="default"/>
      </w:rPr>
    </w:lvl>
    <w:lvl w:ilvl="4" w:tplc="C73A8F0E">
      <w:numFmt w:val="bullet"/>
      <w:lvlText w:val="•"/>
      <w:lvlJc w:val="left"/>
      <w:pPr>
        <w:ind w:left="2161" w:hanging="129"/>
      </w:pPr>
      <w:rPr>
        <w:rFonts w:hint="default"/>
      </w:rPr>
    </w:lvl>
    <w:lvl w:ilvl="5" w:tplc="6FC086D0">
      <w:numFmt w:val="bullet"/>
      <w:lvlText w:val="•"/>
      <w:lvlJc w:val="left"/>
      <w:pPr>
        <w:ind w:left="2592" w:hanging="129"/>
      </w:pPr>
      <w:rPr>
        <w:rFonts w:hint="default"/>
      </w:rPr>
    </w:lvl>
    <w:lvl w:ilvl="6" w:tplc="80C21664">
      <w:numFmt w:val="bullet"/>
      <w:lvlText w:val="•"/>
      <w:lvlJc w:val="left"/>
      <w:pPr>
        <w:ind w:left="3022" w:hanging="129"/>
      </w:pPr>
      <w:rPr>
        <w:rFonts w:hint="default"/>
      </w:rPr>
    </w:lvl>
    <w:lvl w:ilvl="7" w:tplc="4204E0DC">
      <w:numFmt w:val="bullet"/>
      <w:lvlText w:val="•"/>
      <w:lvlJc w:val="left"/>
      <w:pPr>
        <w:ind w:left="3453" w:hanging="129"/>
      </w:pPr>
      <w:rPr>
        <w:rFonts w:hint="default"/>
      </w:rPr>
    </w:lvl>
    <w:lvl w:ilvl="8" w:tplc="00F4D0F8">
      <w:numFmt w:val="bullet"/>
      <w:lvlText w:val="•"/>
      <w:lvlJc w:val="left"/>
      <w:pPr>
        <w:ind w:left="3883" w:hanging="12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3"/>
    <w:rsid w:val="006D42C6"/>
    <w:rsid w:val="007765B3"/>
    <w:rsid w:val="00B5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E868"/>
  <w15:docId w15:val="{D2CB75AA-2DAC-4CCF-827E-82644846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2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84"/>
      <w:ind w:left="190" w:right="3273"/>
      <w:jc w:val="center"/>
      <w:outlineLvl w:val="1"/>
    </w:pPr>
    <w:rPr>
      <w:b/>
      <w:bCs/>
      <w:i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4"/>
      <w:ind w:left="120" w:hanging="235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355" w:hanging="235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serenityinc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mailto:info@yurkovsky.com" TargetMode="External"/><Relationship Id="rId10" Type="http://schemas.openxmlformats.org/officeDocument/2006/relationships/hyperlink" Target="http://www.yourserenity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yurkovsk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Pricelist-Memon 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Pricelist-Memon</dc:title>
  <dc:creator>Owner</dc:creator>
  <cp:lastModifiedBy>Office Yurkovsky</cp:lastModifiedBy>
  <cp:revision>2</cp:revision>
  <dcterms:created xsi:type="dcterms:W3CDTF">2017-05-31T19:02:00Z</dcterms:created>
  <dcterms:modified xsi:type="dcterms:W3CDTF">2017-05-31T19:02:00Z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Preview</vt:lpwstr>
  </property>
  <property fmtid="{D5CDD505-2E9C-101B-9397-08002B2CF9AE}" pid="4" name="LastSaved">
    <vt:filetime>2017-04-19T00:00:00Z</vt:filetime>
  </property>
  <property fmtid="{D5CDD505-2E9C-101B-9397-08002B2CF9AE}" pid="6" name="_NewReviewCycle">
    <vt:lpwstr/>
  </property>
</Properties>
</file>